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99068" w14:textId="0A2C37F9" w:rsidR="00C813D3" w:rsidRPr="00C247F9" w:rsidRDefault="007D2F99" w:rsidP="00A7691B">
      <w:pPr>
        <w:rPr>
          <w:rFonts w:ascii="Times New Roman" w:hAnsi="Times New Roman"/>
          <w:b/>
          <w:sz w:val="24"/>
          <w:szCs w:val="24"/>
        </w:rPr>
      </w:pPr>
      <w:r w:rsidRPr="00C247F9">
        <w:rPr>
          <w:rFonts w:ascii="Times New Roman" w:hAnsi="Times New Roman"/>
          <w:b/>
          <w:sz w:val="24"/>
          <w:szCs w:val="24"/>
        </w:rPr>
        <w:t>P</w:t>
      </w:r>
      <w:r w:rsidR="00266F65" w:rsidRPr="00C247F9">
        <w:rPr>
          <w:rFonts w:ascii="Times New Roman" w:hAnsi="Times New Roman"/>
          <w:b/>
          <w:sz w:val="24"/>
          <w:szCs w:val="24"/>
        </w:rPr>
        <w:t>rof.</w:t>
      </w:r>
      <w:r w:rsidR="00E4113D">
        <w:rPr>
          <w:rFonts w:ascii="Times New Roman" w:hAnsi="Times New Roman"/>
          <w:b/>
          <w:sz w:val="24"/>
          <w:szCs w:val="24"/>
        </w:rPr>
        <w:t xml:space="preserve"> </w:t>
      </w:r>
      <w:r w:rsidR="00E4113D" w:rsidRPr="00A7691B">
        <w:rPr>
          <w:rFonts w:ascii="Times New Roman" w:hAnsi="Times New Roman"/>
          <w:b/>
          <w:color w:val="000000" w:themeColor="text1"/>
          <w:sz w:val="24"/>
          <w:szCs w:val="24"/>
        </w:rPr>
        <w:t>zw.</w:t>
      </w:r>
      <w:r w:rsidR="00266F65" w:rsidRPr="00C247F9">
        <w:rPr>
          <w:rFonts w:ascii="Times New Roman" w:hAnsi="Times New Roman"/>
          <w:b/>
          <w:sz w:val="24"/>
          <w:szCs w:val="24"/>
        </w:rPr>
        <w:t xml:space="preserve"> dr hab. Barbara Kożuch</w:t>
      </w:r>
      <w:bookmarkStart w:id="0" w:name="_GoBack"/>
      <w:bookmarkEnd w:id="0"/>
    </w:p>
    <w:p w14:paraId="12C5D401" w14:textId="77777777" w:rsidR="00FB161D" w:rsidRPr="00C247F9" w:rsidRDefault="00266F65" w:rsidP="00A7691B">
      <w:pPr>
        <w:rPr>
          <w:rFonts w:ascii="Times New Roman" w:hAnsi="Times New Roman"/>
          <w:sz w:val="24"/>
          <w:szCs w:val="24"/>
        </w:rPr>
      </w:pPr>
      <w:r w:rsidRPr="00C247F9">
        <w:rPr>
          <w:rFonts w:ascii="Times New Roman" w:hAnsi="Times New Roman"/>
          <w:sz w:val="24"/>
          <w:szCs w:val="24"/>
        </w:rPr>
        <w:t>Katedra Zarządzania Zasobami Ludzkimi</w:t>
      </w:r>
    </w:p>
    <w:p w14:paraId="4A62E555" w14:textId="77777777" w:rsidR="00176D4A" w:rsidRDefault="00176D4A">
      <w:pPr>
        <w:rPr>
          <w:rFonts w:ascii="Times New Roman" w:hAnsi="Times New Roman"/>
          <w:b/>
          <w:sz w:val="24"/>
          <w:szCs w:val="24"/>
        </w:rPr>
      </w:pPr>
    </w:p>
    <w:p w14:paraId="4F04C5D8" w14:textId="77777777" w:rsidR="00817D39" w:rsidRPr="00C247F9" w:rsidRDefault="00C813D3">
      <w:pPr>
        <w:rPr>
          <w:rFonts w:ascii="Times New Roman" w:hAnsi="Times New Roman"/>
          <w:b/>
          <w:sz w:val="24"/>
          <w:szCs w:val="24"/>
        </w:rPr>
      </w:pPr>
      <w:r w:rsidRPr="00C247F9">
        <w:rPr>
          <w:rFonts w:ascii="Times New Roman" w:hAnsi="Times New Roman"/>
          <w:b/>
          <w:sz w:val="24"/>
          <w:szCs w:val="24"/>
        </w:rPr>
        <w:t>Publikacje:</w:t>
      </w:r>
      <w:r w:rsidR="009F2646" w:rsidRPr="00C247F9">
        <w:rPr>
          <w:rFonts w:ascii="Times New Roman" w:hAnsi="Times New Roman"/>
          <w:b/>
          <w:sz w:val="24"/>
          <w:szCs w:val="24"/>
        </w:rPr>
        <w:t xml:space="preserve"> (wybrane spośród blisko 400)</w:t>
      </w:r>
    </w:p>
    <w:p w14:paraId="2A03D4C1" w14:textId="3C14F95E" w:rsidR="00A530BA" w:rsidRPr="00A530BA" w:rsidRDefault="00A530BA" w:rsidP="00A530B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</w:pP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Kożuch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B.,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Jabłoński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A. (2017), Adopting the Concept of Business Models in Public Management IN:    Lewandowski M.,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Kożuch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B. (red.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nauk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.), Public Sector Entrepreneurship and the   Integration of Innovative Business Models, IGI Global, Hershey, s. 10-46</w:t>
      </w:r>
    </w:p>
    <w:p w14:paraId="7005AB4E" w14:textId="460ED864" w:rsidR="00A530BA" w:rsidRPr="00A530BA" w:rsidRDefault="00A530BA" w:rsidP="00A530BA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Kożuch B., Kożuch A. (2017), </w:t>
      </w:r>
      <w:r w:rsidRPr="00A530B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pl-PL"/>
        </w:rPr>
        <w:t>Znaczenie relacji współpracy w zarządzaniu publicznym</w:t>
      </w: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 [w:] K.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Jędralska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W. Dyduch [red. nauk.], </w:t>
      </w:r>
      <w:r w:rsidRPr="00A530B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pl-PL"/>
        </w:rPr>
        <w:t>Nauki o zarządzaniu. Dokonania, trendy, wyzwania.</w:t>
      </w: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 Wyd. Uniwersytetu Ekonomicznego, Katowice; 259-269, tabl.,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bibliogr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4B2221B5" w14:textId="01196DF8" w:rsidR="00A530BA" w:rsidRPr="00A530BA" w:rsidRDefault="00A530BA" w:rsidP="00A530BA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3"/>
          <w:szCs w:val="23"/>
          <w:lang w:eastAsia="pl-PL"/>
        </w:rPr>
      </w:pP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Kożuch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B.,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Lenart-Gansiniec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R. (2018), Trust and Knowledge Sharing. </w:t>
      </w: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The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Example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of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Higher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Education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in Poland. IN: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Liebowitz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J.,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Paliszkiewicz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J.,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>Gołuchowski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pl-PL"/>
        </w:rPr>
        <w:t xml:space="preserve"> J., Intuition, Trust and Analytics. </w:t>
      </w:r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CRC Press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Taylor&amp;Francis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Group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Boca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Raton</w:t>
      </w:r>
      <w:proofErr w:type="spellEnd"/>
      <w:r w:rsidRPr="00A530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s. 107-120</w:t>
      </w:r>
      <w:r w:rsidRPr="00A530BA">
        <w:rPr>
          <w:rFonts w:ascii="Times New Roman" w:eastAsia="Times New Roman" w:hAnsi="Times New Roman"/>
          <w:color w:val="212121"/>
          <w:sz w:val="23"/>
          <w:szCs w:val="23"/>
          <w:lang w:eastAsia="pl-PL"/>
        </w:rPr>
        <w:t>.</w:t>
      </w:r>
    </w:p>
    <w:p w14:paraId="0526D2C1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A530BA">
        <w:rPr>
          <w:rFonts w:ascii="Times New Roman" w:hAnsi="Times New Roman"/>
          <w:sz w:val="24"/>
          <w:szCs w:val="24"/>
        </w:rPr>
        <w:t>Lewand</w:t>
      </w:r>
      <w:r w:rsidR="00FB161D" w:rsidRPr="00A530BA">
        <w:rPr>
          <w:rFonts w:ascii="Times New Roman" w:hAnsi="Times New Roman"/>
          <w:sz w:val="24"/>
          <w:szCs w:val="24"/>
        </w:rPr>
        <w:t>owski M., Kożuch B. (red. nauk.</w:t>
      </w:r>
      <w:r w:rsidRPr="00A530BA">
        <w:rPr>
          <w:rFonts w:ascii="Times New Roman" w:hAnsi="Times New Roman"/>
          <w:sz w:val="24"/>
          <w:szCs w:val="24"/>
        </w:rPr>
        <w:t xml:space="preserve">) </w:t>
      </w:r>
      <w:r w:rsidRPr="00C247F9">
        <w:rPr>
          <w:rFonts w:ascii="Times New Roman" w:hAnsi="Times New Roman"/>
          <w:sz w:val="24"/>
          <w:szCs w:val="24"/>
          <w:lang w:val="en-US"/>
        </w:rPr>
        <w:t xml:space="preserve">(2017), </w:t>
      </w:r>
      <w:r w:rsidR="00E4113D">
        <w:rPr>
          <w:rFonts w:ascii="Times New Roman" w:hAnsi="Times New Roman"/>
          <w:bCs/>
          <w:sz w:val="24"/>
          <w:szCs w:val="24"/>
          <w:lang w:val="en-US"/>
        </w:rPr>
        <w:t>Public</w:t>
      </w:r>
      <w:r w:rsidRPr="00C247F9">
        <w:rPr>
          <w:rFonts w:ascii="Times New Roman" w:hAnsi="Times New Roman"/>
          <w:bCs/>
          <w:sz w:val="24"/>
          <w:szCs w:val="24"/>
          <w:lang w:val="en-US"/>
        </w:rPr>
        <w:t xml:space="preserve"> Sector Entrepreneurship and the Integration of Innovative Business Models, IGI Global, Hershey, s. 309.</w:t>
      </w:r>
    </w:p>
    <w:p w14:paraId="3D6FDD14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Kożuch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B., Sienkiewicz-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Małyjurek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K. (2017), Key Factors of International Collaboration in the Public Sector and Their Strength, </w:t>
      </w:r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International Journal of Contemporary Management,</w:t>
      </w:r>
      <w:r w:rsidR="009F1A12"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nr 3, s.123-143.</w:t>
      </w:r>
    </w:p>
    <w:p w14:paraId="07810D21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Kożuch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B., Sienkiewicz-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Małyjurek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K. (2017),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Multidimentionality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of Risk in Public Safety Management Processes In: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Raczkowski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K. (Ed) (2017), Risk Management in Public Administration, Palgrave Macmillan, Cham, pp.115-147.</w:t>
      </w:r>
    </w:p>
    <w:p w14:paraId="7CE15BB0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(2016), Factors of effective inter-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organisational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collaboration: a framework for public management. Transylvanian Review of Administrative Sciences, 47E, 97-115 </w:t>
      </w:r>
      <w:hyperlink r:id="rId8" w:history="1">
        <w:r w:rsidR="00FB161D" w:rsidRPr="00C247F9">
          <w:rPr>
            <w:rStyle w:val="Hipercze"/>
            <w:rFonts w:ascii="Times New Roman" w:eastAsia="Times New Roman" w:hAnsi="Times New Roman"/>
            <w:sz w:val="24"/>
            <w:szCs w:val="24"/>
            <w:lang w:val="en-US" w:eastAsia="pl-PL"/>
          </w:rPr>
          <w:t>http://rtsa.ro/tras/index.php/tras/article/view/474/463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</w:p>
    <w:p w14:paraId="6C8771AF" w14:textId="1F861A62" w:rsidR="00FB161D" w:rsidRPr="00E4113D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(2016), Inter-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Organisational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Coordination for Sustainable Local Governance: Public safety management in Poland.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Sustainability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, 8(2),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Article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123, </w:t>
      </w:r>
      <w:hyperlink r:id="rId9" w:tgtFrame="_blank" w:history="1">
        <w:r w:rsidRPr="00A7691B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http://www.mdpi.com/2071-1050/8/2/123</w:t>
        </w:r>
      </w:hyperlink>
      <w:r w:rsidRPr="00A7691B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411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321456E" w14:textId="77777777" w:rsidR="00FB161D" w:rsidRPr="00E4113D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 (2016), Paradoksy współpracy międzyorganizacyjnej w systemie zarządzania bezpieczeństwem publicznym. „Prace Naukowe Uniwersytetu Ekonomicznego we Wrocławiu”, nr 421, s. 289-300.</w:t>
      </w:r>
    </w:p>
    <w:p w14:paraId="4E71545E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B., </w:t>
      </w:r>
      <w:r w:rsidRPr="00C247F9">
        <w:rPr>
          <w:rFonts w:ascii="Times New Roman" w:hAnsi="Times New Roman"/>
          <w:sz w:val="24"/>
          <w:szCs w:val="24"/>
        </w:rPr>
        <w:t xml:space="preserve">Współczesne perspektywy rozwiązywania problemów zarządzania publicznego.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Zarządzanie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Finanse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 xml:space="preserve"> - Journal of Management and Finance 2016, 2, </w:t>
      </w:r>
      <w:proofErr w:type="spellStart"/>
      <w:r w:rsidRPr="00C247F9">
        <w:rPr>
          <w:rFonts w:ascii="Times New Roman" w:hAnsi="Times New Roman"/>
          <w:sz w:val="24"/>
          <w:szCs w:val="24"/>
          <w:lang w:val="en-US"/>
        </w:rPr>
        <w:t>cz</w:t>
      </w:r>
      <w:proofErr w:type="spellEnd"/>
      <w:r w:rsidRPr="00C247F9">
        <w:rPr>
          <w:rFonts w:ascii="Times New Roman" w:hAnsi="Times New Roman"/>
          <w:sz w:val="24"/>
          <w:szCs w:val="24"/>
          <w:lang w:val="en-US"/>
        </w:rPr>
        <w:t>. 2,Tom 14,  s. 167-178.</w:t>
      </w:r>
    </w:p>
    <w:p w14:paraId="6CBE77F5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(2016), Contemporary faces of public management, „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Przegląd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Organizacji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” 3, s. 56-63, </w:t>
      </w:r>
      <w:hyperlink r:id="rId10" w:history="1">
        <w:r w:rsidR="00FB161D" w:rsidRPr="00C247F9">
          <w:rPr>
            <w:rStyle w:val="Hipercze"/>
            <w:rFonts w:ascii="Times New Roman" w:eastAsia="Times New Roman" w:hAnsi="Times New Roman"/>
            <w:sz w:val="24"/>
            <w:szCs w:val="24"/>
            <w:lang w:val="en-US" w:eastAsia="pl-PL"/>
          </w:rPr>
          <w:t>http://www.przegladorganizacji.pl/contemporary-faces-of-public-management/numer-32016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</w:p>
    <w:p w14:paraId="620CDBBA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B., Ł. Sułkowski (red.), Instrumentarium zarządzania publicznego,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Difin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, Warszawa 2015, s. 200. </w:t>
      </w:r>
    </w:p>
    <w:p w14:paraId="225653CD" w14:textId="740FF1AA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 (2015), Współpraca międzyorganizacyjna w zarządzaniu publicznym, w: W. Kieżun, Sprawniejsze państwo, Wydawnictwo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Poltext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, Warszawa, s. 255-270; </w:t>
      </w:r>
      <w:hyperlink r:id="rId11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http://www.poltext.pl/b1869-sprawniejsze-panstwo.htm</w:t>
        </w:r>
      </w:hyperlink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64D9A228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 (2015), Mapowanie procesów współpracy międzyorganizacyjnej na przykładzie działań realizowanych w bezpieczeństwie publicznym, Zarządzanie Publiczne nr 3(31), s. 237-</w:t>
      </w: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253, </w:t>
      </w:r>
      <w:hyperlink r:id="rId12" w:history="1">
        <w:r w:rsidR="00FB161D" w:rsidRPr="00C247F9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http://www.ejournals.eu/Zarzadzanie-Publiczne/2015/Zarzadzanie-Publiczne-3-2015/art/6290/</w:t>
        </w:r>
      </w:hyperlink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C2ECBB3" w14:textId="279B2DF5" w:rsidR="00FB161D" w:rsidRPr="00E4113D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Luty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L. (2015), Rational and Relational Bases of Public Managers’ New Profiles in the Context of Trust Research. Journal of Intercultural Management 7(2), p. 31-47, </w:t>
      </w:r>
      <w:hyperlink r:id="rId13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http://www.degruyter.com/view/j/joim.2015.7.issue-2/joim-2015-0009/joim-2015-0009.xml?format=INT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7A494C78" w14:textId="7108D109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K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(2015), Information sharing in complex systems: a case study on public safety management. Procedia Social and Behavioral Sciences 213, p. 722-727, </w:t>
      </w:r>
      <w:hyperlink r:id="rId14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http://www.sciencedirect.com/science/article/pii/S1877042815058486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A530BA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69078B81" w14:textId="2C7E1250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K., Kożuch B. (2015), System zarządzania bezpieczeństwem publicznym w ujęciu teorii złożoności : opracowanie modelowe. Bezpieczeństwo i Technika Pożarnicza, 37(1), s. 33-43; </w:t>
      </w:r>
      <w:hyperlink r:id="rId15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http://czytelnia.cnbop.pl/czytelnia/40/465</w:t>
        </w:r>
      </w:hyperlink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617FD410" w14:textId="34E739C2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A.J., (2014), Communication in Local Emergency Management Networks (part 1), International Journal of Contemporary Management 13(4), 27-38; </w:t>
      </w:r>
      <w:hyperlink r:id="rId16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http://www.ejournals.eu/ijcm/2014/13(4)/art/5232/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7FF761D8" w14:textId="259F9AB9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A.J. (2015), Communication in Local Emergency Management Networks (part 2). International Journal of Contemporary Management 14(1), str. 91-104; </w:t>
      </w:r>
      <w:hyperlink r:id="rId17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http://www.ejournals.eu/ijcm/2015/Numer-14(1)/art/5880/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50719B39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(2015), Collaborative Performance In Public Safety Management Process, in: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Frunza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A.;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Ciulei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T.;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Sandu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A.: 5th International Conference Lumen 2014. Transdisciplinary and Communicative Action. (LUMEN-TCA 2014),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Targoviste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Romania, November 21-22, 2014.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Bolonia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: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Medimond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S R L, s. 401-409. </w:t>
      </w:r>
    </w:p>
    <w:p w14:paraId="315CA802" w14:textId="142BD511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A.J., (2014), Communication in Local Emergency Management Networks (part 1), International Journal of Contemporary Management 13(4), 27-38; </w:t>
      </w:r>
      <w:hyperlink r:id="rId18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http://www.ejournals.eu/ijcm/2014/13(4)/art/5232/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4AA62772" w14:textId="10EB9925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(2014),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Organisational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consciousness in public safety management system, Journal of  Intercultural Management, 6(3), 2014, s. 5-16; </w:t>
      </w:r>
      <w:hyperlink r:id="rId19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http://www.degruyter.com/view/j/joim.2015.6.issue-3/joim-2014-0016/joim-2014-0016.xml?format=INT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63442EA2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(2014), Organizacyjna perspektywa zaufania publicznego: zarys koncepcji, Przedsiębiorczość i Zarządzanie: Zarządzane humanistyczne 1 (3), 2014, s. 41-51.</w:t>
      </w:r>
    </w:p>
    <w:p w14:paraId="49BDDE1C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(2014), A concept of collaborative management and its implementation in rural areas, Proceedings of 14th International Scientific Days „Changing, Adapting Agriculture and Countryside”,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Károly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Róbert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Főiskola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Gyöngyös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, Hungary, March 27-28, 2014, pp. 869-876.</w:t>
      </w:r>
    </w:p>
    <w:p w14:paraId="13FEA92C" w14:textId="019797C3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K., New Requirements for Managers of Public Safety Systems, Procedia – Social and Behavioral Sciences, 149C, 2014, pp. 472-478; </w:t>
      </w:r>
      <w:hyperlink r:id="rId20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http://www.sciencedirect.com/science/article/pii/S187704281405006X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2BACBE06" w14:textId="77777777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lastRenderedPageBreak/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(2014), Trust and public management in: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Bojar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E.,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Słoniec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J. (red.), Sustainable development in the regions and countries. Management and Marketing.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Politechnika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Lubelska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Lublina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2014, pp. 9-18.</w:t>
      </w:r>
    </w:p>
    <w:p w14:paraId="1D02B922" w14:textId="4C3BCA8C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K.(2014), Public Services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Standarization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as a Prerequisite of Polish Territorial Self-Government Unit (TSU’s) Effectiveness, Hyperion International Journal of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Econophysics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&amp; New Economy 7(2), 2014, 293-304; </w:t>
      </w:r>
      <w:hyperlink r:id="rId21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http://journal-hyperion.ro/journal-archive/category/15-volume-7-issue-2-2014</w:t>
        </w:r>
      </w:hyperlink>
    </w:p>
    <w:p w14:paraId="0C8515BC" w14:textId="7D54A4D3" w:rsidR="00FB161D" w:rsidRPr="00C247F9" w:rsidRDefault="009F2646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Dobrowolski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Z.(2014), Creating Public Trust. An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Organisational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Perspective. Series: New Horizons in Management Sciences – Volume 3, Frankfurt am Main, 255. </w:t>
      </w:r>
      <w:hyperlink r:id="rId22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http://www.peterlang.com/index.cfm?event=cmp.ccc.seitenstruktur.detailseiten&amp;seitentyp=produkt&amp;pk=74943&amp;cid=448</w:t>
        </w:r>
      </w:hyperlink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689F929A" w14:textId="006292A4" w:rsidR="00FB161D" w:rsidRPr="008D57AE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K.(2013), Inter-organizational collaboration as a source of innovation in public management, Active Citizenship by Knowledge Management &amp; Innovation; Proceedings of the Management, Knowledge and Learning International Conference 2013, 19–21 June 2013, Zadar, Croatia, s. 245-253. </w:t>
      </w:r>
      <w:hyperlink r:id="rId23" w:tgtFrame="_blank" w:history="1">
        <w:r w:rsidRPr="008D57AE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http://www.toknowpress.net/proceedings/978-961-6914-02-4/</w:t>
        </w:r>
      </w:hyperlink>
      <w:r w:rsidRPr="008D57AE"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  <w:r w:rsidR="00E4113D" w:rsidRPr="008D57AE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4CC81ED2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K.(2013), Foresight Research In Public Service Delivery, Proceedings in Virtual Multidisciplinary Conference QUAESTI 2013, 16. – 20. December 2013, EDIS – Publishing Institution of the University of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Zilina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, Slovak Republic, p. 95-99, </w:t>
      </w:r>
      <w:hyperlink r:id="rId24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http://www.quaesti.com/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 (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trzeba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kliknąć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: </w:t>
      </w:r>
      <w:hyperlink r:id="rId25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CONFERENCE PROCEEDINGS IS AVAILABLE HERE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).</w:t>
      </w:r>
    </w:p>
    <w:p w14:paraId="34534850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(2013), Cele i korzyści współpracy organizacji publicznych i pozarządowych W: J. Zimmermann, P.J. Suwaj, Wpływ przemian cywilizacyjnych na prawo administracyjne i administrację publiczną, Lex Wolters Kluwer, Warszawa 2013, s. 345-364.</w:t>
      </w:r>
    </w:p>
    <w:p w14:paraId="7A09FFB9" w14:textId="2B607A76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 (2013), Mierzenie skuteczności współpracy międzyorganizacyjnej w zarządzaniu bezpieczeństwem publicznym, Studia Ekonomiczne Uniwersytetu Ekonomicznego w Katowicach, nr 168/2013, s. 82-95,  </w:t>
      </w:r>
      <w:hyperlink r:id="rId26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http://www.ue.katowice.pl/uploads/media/SE_168.pdf</w:t>
        </w:r>
      </w:hyperlink>
      <w:r w:rsidRPr="00C247F9">
        <w:rPr>
          <w:rFonts w:ascii="Times New Roman" w:hAnsi="Times New Roman"/>
          <w:sz w:val="24"/>
          <w:szCs w:val="24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6CA4542A" w14:textId="2F46CC3F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K.: Inter-organizational collaboration and the public sector innovativeness – the case of Poland, International Journal of Contemporary Management, 2013, Vol. 12, No. 3, s. 8 -25,  </w:t>
      </w:r>
      <w:hyperlink r:id="rId27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http://8723.indexcopernicus.com/abstracted.php?level=4&amp;id_issue=870715&amp;dz=s6</w:t>
        </w:r>
      </w:hyperlink>
      <w:r w:rsidRPr="00C247F9">
        <w:rPr>
          <w:rFonts w:ascii="Times New Roman" w:hAnsi="Times New Roman"/>
          <w:sz w:val="24"/>
          <w:szCs w:val="24"/>
          <w:lang w:val="en-US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val="en-US" w:eastAsia="pl-PL"/>
        </w:rPr>
        <w:t xml:space="preserve"> </w:t>
      </w:r>
    </w:p>
    <w:p w14:paraId="773DC81D" w14:textId="290BE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K.(2013), Kompetencje menedżerskie i czynniki sukcesu w zarządzaniu projektami, Przedsiębiorczość i Zarządzanie, Tom XIV, Zeszyt 11, Część I, Społeczne problemy zarządzania projektami, T. Listwan (red.), Łódź 2013, s. 105-116, </w:t>
      </w:r>
      <w:hyperlink r:id="rId28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http://piz.san.edu.pl/docs/e-XIV-11-1.pdf</w:t>
        </w:r>
      </w:hyperlink>
      <w:r w:rsidRPr="00C247F9">
        <w:rPr>
          <w:rFonts w:ascii="Times New Roman" w:hAnsi="Times New Roman"/>
          <w:sz w:val="24"/>
          <w:szCs w:val="24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1833004A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B., 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 (2013), Collaborative networks as a basis for internal economic security in sustainable local governance. The case of Poland </w:t>
      </w:r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lastRenderedPageBreak/>
        <w:t xml:space="preserve">W: Schneider F.,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Raczkowski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K. </w:t>
      </w:r>
      <w:hyperlink r:id="rId29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The Economic Security of Business Transactions: Management in Business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Chartridge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Books Oxford, Oxford 2013;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rozdział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18.</w:t>
      </w:r>
    </w:p>
    <w:p w14:paraId="779EE52E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A., Kożuch B. (2013), Zmiany w zarządzaniu w organizacjach administracji samorządowej. W: Kieżun W.,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Wołejszo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J.,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Sirko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S. [red.] Public Management 2013. Wyzwania i dylematy zarządzania organizacjami publicznymi, t. II. AON, Warszawa 2013; 4-16.</w:t>
      </w:r>
    </w:p>
    <w:p w14:paraId="25CB0ECC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Kożuch. B. (2013), Teoretyczne podstawy współdziałania organizacyjnego W: T. Kupczyk (red. nauk.), Kobiety i mężczyźni w zarządzaniu, Wyższa Szkoła Handlowa we Wrocławiu, Wrocław 2013, s. 127-141.</w:t>
      </w:r>
    </w:p>
    <w:p w14:paraId="7A036FF6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Sienkiewicz-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Małyjurek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K. (2013), Mierzenie efektywności współpracy międzyorganizacyjnej w zarządzaniu bezpieczeństwem publicznym. Zeszyty Naukowe „Studia Ekonomiczne” 2013/1 Uniwersytetu Ekonomicznego w Katowicach, s. 12.</w:t>
      </w:r>
    </w:p>
    <w:p w14:paraId="70EB37FC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B., Przygodzka R. (2012), Współpraca sieciowa w zarządzaniu organizacjami publicznymi „Studia i Prace” </w:t>
      </w:r>
      <w:hyperlink r:id="rId30" w:tgtFrame="_blank" w:history="1">
        <w:r w:rsidRPr="00C247F9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Zeszyt Naukowy 117</w:t>
        </w:r>
      </w:hyperlink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Kolegium Zarządzania i Finansów Szkoły Głównej Handlowej w Warszawie, s. 25-35.</w:t>
      </w:r>
    </w:p>
    <w:p w14:paraId="0ACFB610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(2011), Zarządzanie zmianami strategicznymi w organizacjach samorządowych „Zeszyty Naukowe” Nr 187, Wyd. UE w Poznaniu, s. 170-178.</w:t>
      </w:r>
    </w:p>
    <w:p w14:paraId="5D882C7F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Przygodzka R. (2011): Zmiany zachowań organizacyjnych pod wpływem oczekiwań interesariuszy uczelni akademickich, W: Wyzwania zarządzania jakością w szkołach wyższych Wawak T. (red. ): (2011) Wydawnictwo Uniwersytetu Jagiellońskiego, s. 49-65.</w:t>
      </w:r>
    </w:p>
    <w:p w14:paraId="4C1FF62D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(2011), Towards innovation in the management of local government „Journal of Intercultural Management”, Volume 3, Nr 2 November 2011, s. 77-87.</w:t>
      </w:r>
    </w:p>
    <w:p w14:paraId="013407B9" w14:textId="77777777" w:rsidR="00FB161D" w:rsidRPr="00E4113D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Jończyk J. (2011), Zaangażowanie organizacyjne a efektywność zasobów ludzkich. W: Bohdziewicz P., (red.) Efektywność gospodarowania kapitałem ludzkim, Wyd. UŁ, Łódź, s. 85-102.</w:t>
      </w:r>
    </w:p>
    <w:p w14:paraId="441902D9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B.(2011), Collaboration as an Instrument of Managing Organizations. W: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Oczkowska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R.,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Mikuła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(ED) Knowledge – Economy – Society. Challenges of the Contemporary World, Cracow University of Economics – Foundation of the Cracow University of Economics, Cracow, s. 455-468.</w:t>
      </w:r>
    </w:p>
    <w:p w14:paraId="0E8F12FB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(2011): Innovative management in public administration. W: Contemporary Management Challenges in the Transition Period. The Perspectives of Poland and Spain, University of Granada, Granada, s. 283 – 299.</w:t>
      </w:r>
    </w:p>
    <w:p w14:paraId="21D7E574" w14:textId="77777777" w:rsidR="00FB161D" w:rsidRPr="00E4113D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Kochalski C. (red. ) (2011): Strategiczne zarządzanie miastem w teorii i praktyce Urzędu Miasta Poznania, ISP UJ, Kraków, s. 3-6, 149-153.</w:t>
      </w:r>
    </w:p>
    <w:p w14:paraId="728A447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Skuteczne współdziałanie organizacji publicznych i pozarządowych, ISP UJ, Kraków 2011, s. 181.</w:t>
      </w:r>
    </w:p>
    <w:p w14:paraId="3D7090D2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Kożuch A. (red. nauk.) (2011): Usługi publiczne. Organizacja i zarządzanie, ISP UJ, Kraków, s. 147.</w:t>
      </w:r>
    </w:p>
    <w:p w14:paraId="2270A62D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B. Kożuch (2010), Współczesny humanizm organizacyjny,. Zarys problematyki,. W: T. Wawak, Komunikacja i jakość w zarządzaniu, WUJ, Kraków, s. 15-25.</w:t>
      </w:r>
    </w:p>
    <w:p w14:paraId="56A3D6AD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B. Kożuch (2010), Innowacyjność w zarządzaniu publicznym,. W: A.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Bosiacki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, H. Izdebski, A.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Nelicki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, I. Zachariasz (red.), Nowe zarządzanie publiczne i public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governance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w Polsce i w Europie, Liber, Warszawa, s. 31-45.</w:t>
      </w:r>
    </w:p>
    <w:p w14:paraId="666F8BE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S. Sudoł, B. Kożuch (2010), Rozszerzyć nauki o zarządzaniu o zarządzanie publiczne jako ich subdyscyplinę, W: S.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Lachiewicz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, B. Nogalski (red.) Osiągnięcia i perspektywy nauk o zarządzaniu, Wolters Kluwer, s. 382-401.</w:t>
      </w:r>
    </w:p>
    <w:p w14:paraId="60561931" w14:textId="48BB8457" w:rsidR="00FB161D" w:rsidRPr="00E4113D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B.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A.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(2010), </w:t>
      </w:r>
      <w:hyperlink r:id="rId31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val="en-US" w:eastAsia="pl-PL"/>
          </w:rPr>
          <w:t>The essence of contemporary cross-sector collaboration</w:t>
        </w:r>
      </w:hyperlink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, „Optimum.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Studia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Ekonomiczne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” 3/2010, s.3-12.</w:t>
      </w:r>
    </w:p>
    <w:p w14:paraId="62116090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B. Kożuch (2010), Kompetencje menedżerów organizacji publicznych: teoria a praktyka zarządzania, Prace Naukowe Uniwersytetu Ekonomicznego we Wrocławiu Nr 156, s. 337-345.</w:t>
      </w:r>
    </w:p>
    <w:p w14:paraId="4FB26681" w14:textId="77777777" w:rsidR="00FB161D" w:rsidRPr="00E4113D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B.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(2010), People-oriented management in local government entities in Poland,. W: D.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Lewicka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(red.),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management. Competitiveness, Social Responsibility, Human Capital, AGH,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Kraków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, s. 77-90.</w:t>
      </w:r>
    </w:p>
    <w:p w14:paraId="0A1335D0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(2009), O dorobku Karola Adamieckiego, „Współczesne Zarządzanie” 3/2009.</w:t>
      </w:r>
    </w:p>
    <w:p w14:paraId="1E0422F6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(2009), Zmiany form zatrudnienia administracji samorządowej szczebla podstawowego. „Zarządzanie Publiczne” Zeszyty Naukowe ISP UJ 1/2009.</w:t>
      </w:r>
    </w:p>
    <w:p w14:paraId="1FBE0C43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Kożuch A. (2009), Społeczna odpowiedzialność a zarządzanie małym przedsiębiorstwem. Prace Naukowe Uniwersytetu Ekonomicznego we Wrocławiu. 43/2009, UE, Wrocław.</w:t>
      </w:r>
    </w:p>
    <w:p w14:paraId="58E93876" w14:textId="5CD0DBB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(2009), </w:t>
      </w:r>
      <w:hyperlink r:id="rId32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Humanizm organizacyjny w koncepcjach zarządzania publicznego</w:t>
        </w:r>
      </w:hyperlink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W: Banaszak S., Doktór K. (red.), Socjologiczne i pedagogiczne problemy organizacji i zarządzania, wyd. II 2011 r., Wyższa Szkoła Komunikacji i Zarządzania, Poznań.</w:t>
      </w:r>
    </w:p>
    <w:p w14:paraId="0627E3B5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(2009), The Culture of Cooperation. Theoretical Aspects.”Journal of Intercultural Management” 2/2009, Vol.1.</w:t>
      </w:r>
    </w:p>
    <w:p w14:paraId="43574C4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 (2009), Innowacyjność w sektorze publicznym – bariery i możliwości rozwoju. W: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Kryk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B., Piech K., Innowacyjność w skali makro i mikro. Instytut Wiedzy i Informacji, Warszawa.</w:t>
      </w:r>
    </w:p>
    <w:p w14:paraId="0715279E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B., Kożuch A. (2008), Współdziałanie jako instrument podnoszenia konkurencyjności przedsiębiorstw. Roczniki Naukowe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SERiA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, tom X, z. 3, 1-6.</w:t>
      </w:r>
    </w:p>
    <w:p w14:paraId="519D8F3F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(2008), Dobro wspólne w koncepcjach zarządzania. W: A. Czech (red.), Stowarzyszenia i towarzystwa a społeczeństwo obywatelskie, życie gospodarcze i przestrzeń społeczna. PTE, Katowice, s. 62-78.</w:t>
      </w:r>
    </w:p>
    <w:p w14:paraId="248D3C3B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Kożuch A. (2008), Istota usług publicznych. Współczesne Zarządzanie, nr 1, 19-35.</w:t>
      </w:r>
    </w:p>
    <w:p w14:paraId="594C5CD4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(2008), Współczesne kierunki zmian w zarządzaniu administracją publiczną. Optimum, nr 4.</w:t>
      </w:r>
    </w:p>
    <w:p w14:paraId="61921019" w14:textId="5389DAB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 (red. ) (2008), Zarządzanie usługami publicznymi. TNWZ, FWZ, Kraków, s. 160. </w:t>
      </w:r>
      <w:hyperlink r:id="rId33" w:tgtFrame="_blank" w:history="1">
        <w:r w:rsidRPr="00C247F9">
          <w:rPr>
            <w:rFonts w:ascii="Times New Roman" w:eastAsia="Times New Roman" w:hAnsi="Times New Roman"/>
            <w:sz w:val="24"/>
            <w:szCs w:val="24"/>
            <w:u w:val="single"/>
            <w:lang w:eastAsia="pl-PL"/>
          </w:rPr>
          <w:t>Kożuch B., Kożuch A. (2008): Podstawy organizacji i zarządzania. TNWZ Kraków, Fundacja WZ Białystok, s. 171</w:t>
        </w:r>
      </w:hyperlink>
      <w:r w:rsidRPr="00C247F9">
        <w:rPr>
          <w:rFonts w:ascii="Times New Roman" w:hAnsi="Times New Roman"/>
          <w:sz w:val="24"/>
          <w:szCs w:val="24"/>
        </w:rPr>
        <w:t>.</w:t>
      </w:r>
      <w:r w:rsidR="00E4113D" w:rsidRPr="00E4113D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3B807C2E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 (2007), Nauka o organizacji,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CeDeWu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, Warszawa ,  290.</w:t>
      </w:r>
    </w:p>
    <w:p w14:paraId="4B28B62B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(2007), Co-operation and Raising Social Capital. Management Theory and Studies for Rural Business and Infrastructure Development nr 1 (8) s. 72-76.</w:t>
      </w:r>
    </w:p>
    <w:p w14:paraId="73E1781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(2007), Wyodrębnianie się nowych dyscyplin naukowych na przykładzie zarządzania publicznego. Współczesne Zarządzanie 2007/1, 72-86.</w:t>
      </w:r>
    </w:p>
    <w:p w14:paraId="2BC82C52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(2007), Warunki sukcesu organizacji publicznych.”Prace i Materiały Wydziału Zarządzania Uniwersytetu Gdańskiego 2/2007, s. 535-546.</w:t>
      </w:r>
    </w:p>
    <w:p w14:paraId="39592147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Kożuch B. (2007), Zmiany organizacyjne w powiatowych urzędach pracy. W: A. Potocki (red.), Społeczne aspekty przeobrażeń organizacyjnych.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Difin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, Warszawa, s. 294-302.</w:t>
      </w:r>
    </w:p>
    <w:p w14:paraId="2B5E725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(2007), The Essence of Public Management. W: Nowak A., Glinka B., Hensel P. (red.), Management in Poland after Accession to the EU.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Selected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Aspects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. WN WZ Uniwersytetu Warszawskiego, Warszawa, s. 71-82.</w:t>
      </w:r>
    </w:p>
    <w:p w14:paraId="615458E0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(2007), Zmiany organizacyjne w powiatowych urzędach pracy. Struktury i strategie. Wyd. UJ, Kraków, s. 91</w:t>
      </w:r>
    </w:p>
    <w:p w14:paraId="7BE28634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(red.) (2006), Problemy zarządzania organizacjami publicznymi FWZ, ISP UJ, Kraków, s. 178.</w:t>
      </w:r>
    </w:p>
    <w:p w14:paraId="3C436A42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Kożuch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B. (2006), Entrepreneurial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Behaviour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of Public </w:t>
      </w:r>
      <w:proofErr w:type="spellStart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>Organisations</w:t>
      </w:r>
      <w:proofErr w:type="spellEnd"/>
      <w:r w:rsidRPr="00C247F9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as Factor of Supporting Rural Business and Infrastructure Development. Estonian University of Life Sciences, Institute of Economics and Social Science “Transactions” 2006/223, s. 195-204.</w:t>
      </w:r>
    </w:p>
    <w:p w14:paraId="01503914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B., Markowski T. (red.) (2005), Z teorii i praktyki zarządzania publicznego. Fundacja Współczesne Zarządzanie, Białystok, s. 157.</w:t>
      </w:r>
    </w:p>
    <w:p w14:paraId="7DAA523C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(2005), Zarządzanie publiczne jako dyscyplina naukowa. „Zarządzanie Publiczne” 1/2005.</w:t>
      </w:r>
    </w:p>
    <w:p w14:paraId="0A21BAD1" w14:textId="77777777" w:rsidR="00FB161D" w:rsidRPr="00C247F9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(2005): Istota zarządzania publicznego. „Problemy Zarządzania” 4/2005, 40-50.</w:t>
      </w:r>
    </w:p>
    <w:p w14:paraId="4B089C0C" w14:textId="77777777" w:rsidR="00FB161D" w:rsidRPr="00176D4A" w:rsidRDefault="00FB161D" w:rsidP="00176D4A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247F9">
        <w:rPr>
          <w:rFonts w:ascii="Times New Roman" w:eastAsia="Times New Roman" w:hAnsi="Times New Roman"/>
          <w:sz w:val="24"/>
          <w:szCs w:val="24"/>
          <w:lang w:eastAsia="pl-PL"/>
        </w:rPr>
        <w:t>Kożuch B. (2004), Zarządzanie publiczne. Z teorii i praktyki polskich organizacji. Placet, Warszawa 2004, s. 270.</w:t>
      </w:r>
    </w:p>
    <w:p w14:paraId="24575413" w14:textId="77777777" w:rsidR="008C5277" w:rsidRPr="00C247F9" w:rsidRDefault="008C5277" w:rsidP="00817D39">
      <w:pPr>
        <w:rPr>
          <w:rFonts w:ascii="Times New Roman" w:hAnsi="Times New Roman"/>
          <w:sz w:val="24"/>
          <w:szCs w:val="24"/>
        </w:rPr>
      </w:pPr>
    </w:p>
    <w:sectPr w:rsidR="008C5277" w:rsidRPr="00C247F9" w:rsidSect="00190D39">
      <w:headerReference w:type="default" r:id="rId34"/>
      <w:footerReference w:type="default" r:id="rId35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B7D0C" w14:textId="77777777" w:rsidR="001D1B0B" w:rsidRDefault="001D1B0B">
      <w:pPr>
        <w:spacing w:after="0" w:line="240" w:lineRule="auto"/>
      </w:pPr>
      <w:r>
        <w:separator/>
      </w:r>
    </w:p>
  </w:endnote>
  <w:endnote w:type="continuationSeparator" w:id="0">
    <w:p w14:paraId="6C1A7F71" w14:textId="77777777" w:rsidR="001D1B0B" w:rsidRDefault="001D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DC5E1" w14:textId="77777777" w:rsidR="00C813D3" w:rsidRDefault="00C813D3">
    <w:pPr>
      <w:pStyle w:val="Stopka"/>
      <w:ind w:left="3828"/>
      <w:rPr>
        <w:color w:val="1F497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B9D99" w14:textId="77777777" w:rsidR="001D1B0B" w:rsidRDefault="001D1B0B">
      <w:pPr>
        <w:spacing w:after="0" w:line="240" w:lineRule="auto"/>
      </w:pPr>
      <w:r>
        <w:separator/>
      </w:r>
    </w:p>
  </w:footnote>
  <w:footnote w:type="continuationSeparator" w:id="0">
    <w:p w14:paraId="4EEBAFF2" w14:textId="77777777" w:rsidR="001D1B0B" w:rsidRDefault="001D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AFD4F" w14:textId="77777777" w:rsidR="00C813D3" w:rsidRDefault="00E96EC2">
    <w:pPr>
      <w:pStyle w:val="Nagwek"/>
      <w:spacing w:after="0" w:line="240" w:lineRule="auto"/>
      <w:ind w:firstLine="1701"/>
      <w:rPr>
        <w:sz w:val="28"/>
        <w:szCs w:val="28"/>
      </w:rPr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3BA797FF" wp14:editId="277EF0DF">
          <wp:simplePos x="0" y="0"/>
          <wp:positionH relativeFrom="column">
            <wp:posOffset>5429885</wp:posOffset>
          </wp:positionH>
          <wp:positionV relativeFrom="paragraph">
            <wp:posOffset>-113665</wp:posOffset>
          </wp:positionV>
          <wp:extent cx="759460" cy="1102995"/>
          <wp:effectExtent l="19050" t="0" r="2540" b="0"/>
          <wp:wrapSquare wrapText="bothSides"/>
          <wp:docPr id="1" name="Obraz 1" descr="logo-uj-niebie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j-niebieskie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1102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15481B7" w14:textId="77777777" w:rsidR="00C247F9" w:rsidRDefault="00C247F9" w:rsidP="00FB161D">
    <w:pPr>
      <w:pStyle w:val="Nagwek"/>
      <w:spacing w:after="0" w:line="240" w:lineRule="auto"/>
      <w:rPr>
        <w:rFonts w:ascii="Times New Roman" w:hAnsi="Times New Roman"/>
        <w:smallCaps/>
        <w:sz w:val="24"/>
        <w:szCs w:val="28"/>
      </w:rPr>
    </w:pPr>
  </w:p>
  <w:p w14:paraId="7200FDED" w14:textId="77777777" w:rsidR="00C813D3" w:rsidRPr="00C247F9" w:rsidRDefault="00C813D3" w:rsidP="00FB161D">
    <w:pPr>
      <w:pStyle w:val="Nagwek"/>
      <w:spacing w:after="0" w:line="240" w:lineRule="auto"/>
      <w:rPr>
        <w:rFonts w:ascii="Times New Roman" w:hAnsi="Times New Roman"/>
        <w:smallCaps/>
        <w:sz w:val="24"/>
        <w:szCs w:val="28"/>
      </w:rPr>
    </w:pPr>
    <w:r w:rsidRPr="00C247F9">
      <w:rPr>
        <w:rFonts w:ascii="Times New Roman" w:hAnsi="Times New Roman"/>
        <w:smallCaps/>
        <w:sz w:val="24"/>
        <w:szCs w:val="28"/>
      </w:rPr>
      <w:t>Uniwersytet Jagielloński</w:t>
    </w:r>
  </w:p>
  <w:p w14:paraId="2B1A72FF" w14:textId="77777777" w:rsidR="00C813D3" w:rsidRPr="00C247F9" w:rsidRDefault="00C813D3" w:rsidP="00FB161D">
    <w:pPr>
      <w:pStyle w:val="Nagwek"/>
      <w:spacing w:after="0" w:line="240" w:lineRule="auto"/>
      <w:rPr>
        <w:rFonts w:ascii="Times New Roman" w:hAnsi="Times New Roman"/>
        <w:smallCaps/>
        <w:sz w:val="24"/>
        <w:szCs w:val="28"/>
      </w:rPr>
    </w:pPr>
    <w:r w:rsidRPr="00C247F9">
      <w:rPr>
        <w:rFonts w:ascii="Times New Roman" w:hAnsi="Times New Roman"/>
        <w:smallCaps/>
        <w:sz w:val="24"/>
        <w:szCs w:val="28"/>
      </w:rPr>
      <w:t>Wydział Zarządzania i Komunikacji Społecznej</w:t>
    </w:r>
  </w:p>
  <w:p w14:paraId="30BA6AE4" w14:textId="77777777" w:rsidR="00C813D3" w:rsidRPr="00C247F9" w:rsidRDefault="00845649" w:rsidP="00FB161D">
    <w:pPr>
      <w:pStyle w:val="Nagwek"/>
      <w:spacing w:after="0" w:line="240" w:lineRule="auto"/>
      <w:rPr>
        <w:rFonts w:ascii="Times New Roman" w:hAnsi="Times New Roman"/>
        <w:smallCaps/>
        <w:sz w:val="24"/>
        <w:szCs w:val="28"/>
      </w:rPr>
    </w:pPr>
    <w:r w:rsidRPr="00C247F9">
      <w:rPr>
        <w:rFonts w:ascii="Times New Roman" w:hAnsi="Times New Roman"/>
        <w:smallCaps/>
        <w:sz w:val="24"/>
        <w:szCs w:val="28"/>
      </w:rPr>
      <w:t xml:space="preserve">Instytut Ekonomii, Finansów </w:t>
    </w:r>
    <w:r w:rsidR="00C813D3" w:rsidRPr="00C247F9">
      <w:rPr>
        <w:rFonts w:ascii="Times New Roman" w:hAnsi="Times New Roman"/>
        <w:smallCaps/>
        <w:sz w:val="24"/>
        <w:szCs w:val="28"/>
      </w:rPr>
      <w:t>i Zarządzania</w:t>
    </w:r>
  </w:p>
  <w:p w14:paraId="7AA386E4" w14:textId="77777777" w:rsidR="00FB161D" w:rsidRPr="00FB161D" w:rsidRDefault="00FB161D" w:rsidP="00FB161D">
    <w:pPr>
      <w:pStyle w:val="Nagwek"/>
      <w:spacing w:after="0" w:line="240" w:lineRule="auto"/>
      <w:ind w:firstLine="1701"/>
      <w:rPr>
        <w:smallCap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4B604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E4BED"/>
    <w:multiLevelType w:val="hybridMultilevel"/>
    <w:tmpl w:val="F9027CF4"/>
    <w:lvl w:ilvl="0" w:tplc="04150019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212C414F"/>
    <w:multiLevelType w:val="hybridMultilevel"/>
    <w:tmpl w:val="2FE4A8F2"/>
    <w:lvl w:ilvl="0" w:tplc="D96CB0A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1F1474"/>
    <w:multiLevelType w:val="hybridMultilevel"/>
    <w:tmpl w:val="CF2ECD9C"/>
    <w:lvl w:ilvl="0" w:tplc="DFE01504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C9"/>
    <w:rsid w:val="000551D6"/>
    <w:rsid w:val="00166FB9"/>
    <w:rsid w:val="00176D4A"/>
    <w:rsid w:val="00190D39"/>
    <w:rsid w:val="001D1B0B"/>
    <w:rsid w:val="00244041"/>
    <w:rsid w:val="00266F65"/>
    <w:rsid w:val="00307C67"/>
    <w:rsid w:val="0031682B"/>
    <w:rsid w:val="00340BDF"/>
    <w:rsid w:val="003E35B0"/>
    <w:rsid w:val="00411273"/>
    <w:rsid w:val="00421F4B"/>
    <w:rsid w:val="004C79A7"/>
    <w:rsid w:val="005374A9"/>
    <w:rsid w:val="005C0717"/>
    <w:rsid w:val="006528C9"/>
    <w:rsid w:val="007D2F99"/>
    <w:rsid w:val="00817D39"/>
    <w:rsid w:val="00845649"/>
    <w:rsid w:val="008C5277"/>
    <w:rsid w:val="008D57AE"/>
    <w:rsid w:val="00945384"/>
    <w:rsid w:val="009F1A12"/>
    <w:rsid w:val="009F2646"/>
    <w:rsid w:val="00A4053E"/>
    <w:rsid w:val="00A530BA"/>
    <w:rsid w:val="00A7691B"/>
    <w:rsid w:val="00BD1773"/>
    <w:rsid w:val="00C247F9"/>
    <w:rsid w:val="00C813D3"/>
    <w:rsid w:val="00D851EA"/>
    <w:rsid w:val="00E4113D"/>
    <w:rsid w:val="00E96EC2"/>
    <w:rsid w:val="00F33A7F"/>
    <w:rsid w:val="00FB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2849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0D39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F26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90D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unhideWhenUsed/>
    <w:rsid w:val="00190D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190D39"/>
    <w:rPr>
      <w:sz w:val="22"/>
      <w:szCs w:val="22"/>
      <w:lang w:eastAsia="en-US"/>
    </w:rPr>
  </w:style>
  <w:style w:type="paragraph" w:styleId="Stopka">
    <w:name w:val="footer"/>
    <w:basedOn w:val="Normalny"/>
    <w:unhideWhenUsed/>
    <w:rsid w:val="00190D3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190D39"/>
    <w:rPr>
      <w:sz w:val="22"/>
      <w:szCs w:val="22"/>
      <w:lang w:eastAsia="en-US"/>
    </w:rPr>
  </w:style>
  <w:style w:type="paragraph" w:styleId="Tekstdymka">
    <w:name w:val="Balloon Text"/>
    <w:basedOn w:val="Normalny"/>
    <w:semiHidden/>
    <w:unhideWhenUsed/>
    <w:rsid w:val="00190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190D39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uiPriority w:val="22"/>
    <w:qFormat/>
    <w:rsid w:val="00190D39"/>
    <w:rPr>
      <w:b/>
      <w:bCs/>
    </w:rPr>
  </w:style>
  <w:style w:type="character" w:styleId="Hipercze">
    <w:name w:val="Hyperlink"/>
    <w:unhideWhenUsed/>
    <w:rsid w:val="00190D3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6F6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F264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basedOn w:val="Normalny"/>
    <w:rsid w:val="00A530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9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egruyter.com/view/j/joim.2015.7.issue-2/joim-2015-0009/joim-2015-0009.xml?format=INT" TargetMode="External"/><Relationship Id="rId18" Type="http://schemas.openxmlformats.org/officeDocument/2006/relationships/hyperlink" Target="http://www.ejournals.eu/ijcm/2014/13%284%29/art/5232/" TargetMode="External"/><Relationship Id="rId26" Type="http://schemas.openxmlformats.org/officeDocument/2006/relationships/hyperlink" Target="http://www.ue.katowice.pl/uploads/media/SE_168.pdf" TargetMode="External"/><Relationship Id="rId21" Type="http://schemas.openxmlformats.org/officeDocument/2006/relationships/hyperlink" Target="http://journal-hyperion.ro/journal-archive/category/15-volume-7-issue-2-2014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ejournals.eu/Zarzadzanie-Publiczne/2015/Zarzadzanie-Publiczne-3-2015/art/6290/" TargetMode="External"/><Relationship Id="rId17" Type="http://schemas.openxmlformats.org/officeDocument/2006/relationships/hyperlink" Target="http://www.ejournals.eu/ijcm/2015/Numer-14%281%29/art/5880/" TargetMode="External"/><Relationship Id="rId25" Type="http://schemas.openxmlformats.org/officeDocument/2006/relationships/hyperlink" Target="http://www.quaesti.com/uploads/proc/QUAESTI-2013_Proc.zip" TargetMode="External"/><Relationship Id="rId33" Type="http://schemas.openxmlformats.org/officeDocument/2006/relationships/hyperlink" Target="http://kozuch.info/wp-content/uploads/kozuch_kozuch_podstawy_zarzadzania_2008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journals.eu/ijcm/2014/13%284%29/art/5232/" TargetMode="External"/><Relationship Id="rId20" Type="http://schemas.openxmlformats.org/officeDocument/2006/relationships/hyperlink" Target="http://www.sciencedirect.com/science/article/pii/S187704281405006X" TargetMode="External"/><Relationship Id="rId29" Type="http://schemas.openxmlformats.org/officeDocument/2006/relationships/hyperlink" Target="http://www.amazon.co.uk/The-Economic-Security-Business-Transactions/dp/19092876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text.pl/b1869-sprawniejsze-panstwo.htm" TargetMode="External"/><Relationship Id="rId24" Type="http://schemas.openxmlformats.org/officeDocument/2006/relationships/hyperlink" Target="http://www.quaesti.com/" TargetMode="External"/><Relationship Id="rId32" Type="http://schemas.openxmlformats.org/officeDocument/2006/relationships/hyperlink" Target="http://wskiz.edu/files/uczelnia/ebook_socjologiczne_pedagogiczne_2011.pd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czytelnia.cnbop.pl/czytelnia/40/465" TargetMode="External"/><Relationship Id="rId23" Type="http://schemas.openxmlformats.org/officeDocument/2006/relationships/hyperlink" Target="http://www.toknowpress.net/proceedings/978-961-6914-02-4/" TargetMode="External"/><Relationship Id="rId28" Type="http://schemas.openxmlformats.org/officeDocument/2006/relationships/hyperlink" Target="http://piz.san.edu.pl/docs/e-XIV-11-1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przegladorganizacji.pl/contemporary-faces-of-public-management/numer-32016" TargetMode="External"/><Relationship Id="rId19" Type="http://schemas.openxmlformats.org/officeDocument/2006/relationships/hyperlink" Target="http://www.degruyter.com/view/j/joim.2015.6.issue-3/joim-2014-0016/joim-2014-0016.xml?format=INT" TargetMode="External"/><Relationship Id="rId31" Type="http://schemas.openxmlformats.org/officeDocument/2006/relationships/hyperlink" Target="http://optimum.uwb.edu.pl/wp-content/uploads/numery_pdf/47_Optimum_3_201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dpi.com/2071-1050/8/2/123" TargetMode="External"/><Relationship Id="rId14" Type="http://schemas.openxmlformats.org/officeDocument/2006/relationships/hyperlink" Target="http://www.sciencedirect.com/science/article/pii/S1877042815058486" TargetMode="External"/><Relationship Id="rId22" Type="http://schemas.openxmlformats.org/officeDocument/2006/relationships/hyperlink" Target="http://www.peterlang.com/index.cfm?event=cmp.ccc.seitenstruktur.detailseiten&amp;seitentyp=produkt&amp;pk=74943&amp;cid=448" TargetMode="External"/><Relationship Id="rId27" Type="http://schemas.openxmlformats.org/officeDocument/2006/relationships/hyperlink" Target="http://8723.indexcopernicus.com/abstracted.php?level=4&amp;id_issue=870715&amp;dz=s6" TargetMode="External"/><Relationship Id="rId30" Type="http://schemas.openxmlformats.org/officeDocument/2006/relationships/hyperlink" Target="http://www.sgh.waw.pl/kolegia/kzif/pozostale/zeszyty_naukowe/117.pdf" TargetMode="External"/><Relationship Id="rId35" Type="http://schemas.openxmlformats.org/officeDocument/2006/relationships/footer" Target="footer1.xml"/><Relationship Id="rId8" Type="http://schemas.openxmlformats.org/officeDocument/2006/relationships/hyperlink" Target="http://rtsa.ro/tras/index.php/tras/article/view/474/46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6A805A0-DD75-4B99-9C03-F51ADB14C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2631</Words>
  <Characters>15792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UAKTUALNIENIA DANYCH PRACOWNIKA NAUKOWO - DYDAKTYCZNEGO</vt:lpstr>
    </vt:vector>
  </TitlesOfParts>
  <Company>HP</Company>
  <LinksUpToDate>false</LinksUpToDate>
  <CharactersWithSpaces>18387</CharactersWithSpaces>
  <SharedDoc>false</SharedDoc>
  <HLinks>
    <vt:vector size="6" baseType="variant">
      <vt:variant>
        <vt:i4>3670068</vt:i4>
      </vt:variant>
      <vt:variant>
        <vt:i4>-1</vt:i4>
      </vt:variant>
      <vt:variant>
        <vt:i4>2049</vt:i4>
      </vt:variant>
      <vt:variant>
        <vt:i4>1</vt:i4>
      </vt:variant>
      <vt:variant>
        <vt:lpwstr>logo-uj-niebieskie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UAKTUALNIENIA DANYCH PRACOWNIKA NAUKOWO - DYDAKTYCZNEGO</dc:title>
  <dc:creator>Klaudia Malinowska</dc:creator>
  <cp:lastModifiedBy>P</cp:lastModifiedBy>
  <cp:revision>2</cp:revision>
  <dcterms:created xsi:type="dcterms:W3CDTF">2017-12-11T09:25:00Z</dcterms:created>
  <dcterms:modified xsi:type="dcterms:W3CDTF">2017-12-11T09:25:00Z</dcterms:modified>
</cp:coreProperties>
</file>